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6E" w:rsidRDefault="00B272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655A2D" w:rsidRDefault="00522E38" w:rsidP="00522E38">
      <w:pPr>
        <w:spacing w:line="360" w:lineRule="auto"/>
        <w:jc w:val="center"/>
        <w:rPr>
          <w:color w:val="212121"/>
          <w:lang w:eastAsia="ru-RU"/>
        </w:rPr>
      </w:pPr>
      <w:r>
        <w:rPr>
          <w:b/>
          <w:sz w:val="28"/>
          <w:szCs w:val="28"/>
        </w:rPr>
        <w:t>6 февраля</w:t>
      </w:r>
      <w:r w:rsidR="00B2728A">
        <w:rPr>
          <w:b/>
          <w:sz w:val="28"/>
          <w:szCs w:val="28"/>
        </w:rPr>
        <w:t xml:space="preserve"> 2024</w:t>
      </w:r>
      <w:r w:rsidR="00B2728A">
        <w:rPr>
          <w:sz w:val="28"/>
          <w:szCs w:val="28"/>
        </w:rPr>
        <w:br/>
      </w:r>
    </w:p>
    <w:p w:rsidR="00522E38" w:rsidRPr="00522E38" w:rsidRDefault="00100936" w:rsidP="00522E38">
      <w:pPr>
        <w:shd w:val="clear" w:color="auto" w:fill="FFFFFF"/>
        <w:spacing w:line="360" w:lineRule="auto"/>
        <w:ind w:firstLine="720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 xml:space="preserve">Свыше </w:t>
      </w:r>
      <w:r w:rsidR="00522E38" w:rsidRPr="00522E38">
        <w:rPr>
          <w:b/>
          <w:color w:val="212121"/>
          <w:lang w:eastAsia="ru-RU"/>
        </w:rPr>
        <w:t xml:space="preserve">1,7 </w:t>
      </w:r>
      <w:r w:rsidR="009C7F84">
        <w:rPr>
          <w:b/>
          <w:color w:val="212121"/>
          <w:lang w:eastAsia="ru-RU"/>
        </w:rPr>
        <w:t>миллиона</w:t>
      </w:r>
      <w:r w:rsidR="00522E38" w:rsidRPr="00522E38">
        <w:rPr>
          <w:b/>
          <w:color w:val="212121"/>
          <w:lang w:eastAsia="ru-RU"/>
        </w:rPr>
        <w:t xml:space="preserve"> жителей СПб и ЛО получили пособие по временной нетрудоспособности </w:t>
      </w:r>
      <w:r w:rsidR="009C7F84">
        <w:rPr>
          <w:b/>
          <w:color w:val="212121"/>
          <w:lang w:eastAsia="ru-RU"/>
        </w:rPr>
        <w:t>в</w:t>
      </w:r>
      <w:r w:rsidR="00522E38" w:rsidRPr="00522E38">
        <w:rPr>
          <w:b/>
          <w:color w:val="212121"/>
          <w:lang w:eastAsia="ru-RU"/>
        </w:rPr>
        <w:t xml:space="preserve"> 2023 году</w:t>
      </w:r>
    </w:p>
    <w:p w:rsidR="00522E38" w:rsidRPr="00522E38" w:rsidRDefault="00522E38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9C7F84" w:rsidRPr="00522E38" w:rsidRDefault="00522E38" w:rsidP="00100936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r w:rsidRPr="009C7F84">
        <w:rPr>
          <w:color w:val="FF0000"/>
          <w:lang w:eastAsia="ru-RU"/>
        </w:rPr>
        <w:t xml:space="preserve"> </w:t>
      </w:r>
      <w:r w:rsidRPr="00100936">
        <w:rPr>
          <w:lang w:eastAsia="ru-RU"/>
        </w:rPr>
        <w:t>В Санкт-Петербурге и Ленинградской области в 2023 году было оформлено 1</w:t>
      </w:r>
      <w:r w:rsidR="00100936">
        <w:rPr>
          <w:lang w:eastAsia="ru-RU"/>
        </w:rPr>
        <w:t>,</w:t>
      </w:r>
      <w:r w:rsidRPr="00100936">
        <w:rPr>
          <w:lang w:eastAsia="ru-RU"/>
        </w:rPr>
        <w:t>78</w:t>
      </w:r>
      <w:r w:rsidR="00100936">
        <w:rPr>
          <w:lang w:eastAsia="ru-RU"/>
        </w:rPr>
        <w:t xml:space="preserve"> </w:t>
      </w:r>
      <w:r w:rsidR="00203271">
        <w:rPr>
          <w:lang w:eastAsia="ru-RU"/>
        </w:rPr>
        <w:t>миллиона</w:t>
      </w:r>
      <w:r w:rsidRPr="00100936">
        <w:rPr>
          <w:lang w:eastAsia="ru-RU"/>
        </w:rPr>
        <w:t xml:space="preserve"> листков нетрудоспособности. </w:t>
      </w:r>
      <w:r w:rsidR="00100936">
        <w:rPr>
          <w:lang w:eastAsia="ru-RU"/>
        </w:rPr>
        <w:t>Б</w:t>
      </w:r>
      <w:r w:rsidRPr="00100936">
        <w:rPr>
          <w:lang w:eastAsia="ru-RU"/>
        </w:rPr>
        <w:t>лагодаря переходу на электронный формат, жителям региона больше не нужно предоставлять больничные листы своему работодателю в бумажном виде.</w:t>
      </w:r>
    </w:p>
    <w:p w:rsidR="00522E38" w:rsidRPr="00522E38" w:rsidRDefault="00522E38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522E38" w:rsidRPr="00522E38" w:rsidRDefault="007F1AD9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П</w:t>
      </w:r>
      <w:r w:rsidR="00522E38" w:rsidRPr="00522E38">
        <w:rPr>
          <w:color w:val="212121"/>
          <w:lang w:eastAsia="ru-RU"/>
        </w:rPr>
        <w:t xml:space="preserve">ереход на электронные листки в России произошел </w:t>
      </w:r>
      <w:r w:rsidR="008C4D25">
        <w:rPr>
          <w:color w:val="212121"/>
          <w:lang w:eastAsia="ru-RU"/>
        </w:rPr>
        <w:t xml:space="preserve">в </w:t>
      </w:r>
      <w:r w:rsidR="00522E38" w:rsidRPr="00522E38">
        <w:rPr>
          <w:color w:val="212121"/>
          <w:lang w:eastAsia="ru-RU"/>
        </w:rPr>
        <w:t>2022 год</w:t>
      </w:r>
      <w:r w:rsidR="008C4D25">
        <w:rPr>
          <w:color w:val="212121"/>
          <w:lang w:eastAsia="ru-RU"/>
        </w:rPr>
        <w:t>у. Благодаря этому</w:t>
      </w:r>
      <w:r w:rsidR="00522E38" w:rsidRPr="00522E38">
        <w:rPr>
          <w:color w:val="212121"/>
          <w:lang w:eastAsia="ru-RU"/>
        </w:rPr>
        <w:t xml:space="preserve"> взаимодействие между пациентами, врачами и работодателями стало</w:t>
      </w:r>
      <w:r w:rsidR="008C4D25">
        <w:rPr>
          <w:color w:val="212121"/>
          <w:lang w:eastAsia="ru-RU"/>
        </w:rPr>
        <w:t xml:space="preserve"> значительно</w:t>
      </w:r>
      <w:r w:rsidR="00522E38" w:rsidRPr="00522E38">
        <w:rPr>
          <w:color w:val="212121"/>
          <w:lang w:eastAsia="ru-RU"/>
        </w:rPr>
        <w:t xml:space="preserve"> проще и быстрее.</w:t>
      </w:r>
      <w:r w:rsidR="008C4D25">
        <w:rPr>
          <w:color w:val="212121"/>
          <w:lang w:eastAsia="ru-RU"/>
        </w:rPr>
        <w:t xml:space="preserve"> </w:t>
      </w:r>
      <w:r>
        <w:rPr>
          <w:color w:val="212121"/>
          <w:lang w:eastAsia="ru-RU"/>
        </w:rPr>
        <w:t>Электронный формат</w:t>
      </w:r>
      <w:r w:rsidRPr="007F1AD9">
        <w:rPr>
          <w:color w:val="212121"/>
          <w:lang w:eastAsia="ru-RU"/>
        </w:rPr>
        <w:t xml:space="preserve"> предостав</w:t>
      </w:r>
      <w:r>
        <w:rPr>
          <w:color w:val="212121"/>
          <w:lang w:eastAsia="ru-RU"/>
        </w:rPr>
        <w:t>ляет гражданам</w:t>
      </w:r>
      <w:r w:rsidRPr="007F1AD9">
        <w:rPr>
          <w:color w:val="212121"/>
          <w:lang w:eastAsia="ru-RU"/>
        </w:rPr>
        <w:t xml:space="preserve"> постоянный доступ к информации о </w:t>
      </w:r>
      <w:r>
        <w:rPr>
          <w:color w:val="212121"/>
          <w:lang w:eastAsia="ru-RU"/>
        </w:rPr>
        <w:t xml:space="preserve">своих </w:t>
      </w:r>
      <w:r w:rsidRPr="007F1AD9">
        <w:rPr>
          <w:color w:val="212121"/>
          <w:lang w:eastAsia="ru-RU"/>
        </w:rPr>
        <w:t>больничных выплатах</w:t>
      </w:r>
      <w:r>
        <w:rPr>
          <w:rFonts w:ascii="Arial" w:hAnsi="Arial" w:cs="Arial"/>
          <w:color w:val="212121"/>
          <w:shd w:val="clear" w:color="auto" w:fill="FFFFFF"/>
        </w:rPr>
        <w:t>.</w:t>
      </w:r>
    </w:p>
    <w:p w:rsidR="00522E38" w:rsidRPr="00522E38" w:rsidRDefault="00522E38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522E38" w:rsidRDefault="007F1AD9" w:rsidP="00522E38">
      <w:pPr>
        <w:shd w:val="clear" w:color="auto" w:fill="FFFFFF"/>
        <w:spacing w:line="360" w:lineRule="auto"/>
        <w:ind w:firstLine="720"/>
        <w:jc w:val="both"/>
        <w:rPr>
          <w:color w:val="212121"/>
          <w:shd w:val="clear" w:color="auto" w:fill="FFFFFF"/>
        </w:rPr>
      </w:pPr>
      <w:r>
        <w:rPr>
          <w:color w:val="212121"/>
          <w:lang w:eastAsia="ru-RU"/>
        </w:rPr>
        <w:t>Напоминаем, что п</w:t>
      </w:r>
      <w:r w:rsidR="00522E38" w:rsidRPr="00522E38">
        <w:rPr>
          <w:color w:val="212121"/>
          <w:lang w:eastAsia="ru-RU"/>
        </w:rPr>
        <w:t>ервые три дня болезни работодатель оплачи</w:t>
      </w:r>
      <w:r w:rsidR="008C4D25">
        <w:rPr>
          <w:color w:val="212121"/>
          <w:lang w:eastAsia="ru-RU"/>
        </w:rPr>
        <w:t xml:space="preserve">вает из собственных средств, а </w:t>
      </w:r>
      <w:r w:rsidR="00522E38" w:rsidRPr="00522E38">
        <w:rPr>
          <w:color w:val="212121"/>
          <w:lang w:eastAsia="ru-RU"/>
        </w:rPr>
        <w:t>последующие дни</w:t>
      </w:r>
      <w:r w:rsidR="00203271">
        <w:rPr>
          <w:color w:val="212121"/>
          <w:lang w:eastAsia="ru-RU"/>
        </w:rPr>
        <w:t xml:space="preserve"> болезни — </w:t>
      </w:r>
      <w:r w:rsidR="008C4D25" w:rsidRPr="008C4D25">
        <w:rPr>
          <w:color w:val="212121"/>
          <w:lang w:eastAsia="ru-RU"/>
        </w:rPr>
        <w:t xml:space="preserve">Отделение Социального фонда </w:t>
      </w:r>
      <w:r>
        <w:rPr>
          <w:color w:val="212121"/>
          <w:lang w:eastAsia="ru-RU"/>
        </w:rPr>
        <w:t>п</w:t>
      </w:r>
      <w:r w:rsidR="008C4D25">
        <w:rPr>
          <w:color w:val="212121"/>
          <w:lang w:eastAsia="ru-RU"/>
        </w:rPr>
        <w:t>о СПб и ЛО.</w:t>
      </w:r>
      <w:r w:rsidR="00522E38" w:rsidRPr="00522E38">
        <w:rPr>
          <w:color w:val="212121"/>
          <w:lang w:eastAsia="ru-RU"/>
        </w:rPr>
        <w:t xml:space="preserve"> </w:t>
      </w:r>
      <w:r>
        <w:rPr>
          <w:color w:val="212121"/>
          <w:lang w:eastAsia="ru-RU"/>
        </w:rPr>
        <w:t xml:space="preserve">Средства выплачиваются в течение 10 рабочих дней с момента поступления в фонд необходимых сведений. </w:t>
      </w:r>
      <w:r w:rsidRPr="007F1AD9">
        <w:rPr>
          <w:color w:val="212121"/>
          <w:shd w:val="clear" w:color="auto" w:fill="FFFFFF"/>
        </w:rPr>
        <w:t>Выпла</w:t>
      </w:r>
      <w:r>
        <w:rPr>
          <w:color w:val="212121"/>
          <w:shd w:val="clear" w:color="auto" w:fill="FFFFFF"/>
        </w:rPr>
        <w:t xml:space="preserve">ту можно получить на банковский </w:t>
      </w:r>
      <w:r w:rsidRPr="007F1AD9">
        <w:rPr>
          <w:color w:val="212121"/>
          <w:shd w:val="clear" w:color="auto" w:fill="FFFFFF"/>
        </w:rPr>
        <w:t>счет или через почтовое отделение.</w:t>
      </w:r>
    </w:p>
    <w:p w:rsidR="007F1AD9" w:rsidRPr="00522E38" w:rsidRDefault="007F1AD9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907D6E" w:rsidRDefault="00522E38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r w:rsidRPr="00522E38">
        <w:rPr>
          <w:color w:val="212121"/>
          <w:lang w:eastAsia="ru-RU"/>
        </w:rPr>
        <w:t>Обращаем внимание, что размер выплат зависит от страхового стажа и среднего заработка сотрудника за два предыдущих года. При стаже менее пяти лет оплачивается 60% от среднего заработка, при стаже от пяти до восьми лет — 80%. Больничный в размере 100% от среднего заработка оплачивается, если стаж составляет более восьми лет.</w:t>
      </w:r>
    </w:p>
    <w:p w:rsidR="00356441" w:rsidRDefault="00356441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356441" w:rsidRDefault="00356441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356441" w:rsidRDefault="00356441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356441" w:rsidRDefault="00356441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356441" w:rsidRDefault="00356441" w:rsidP="00522E38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0016A5" w:rsidRDefault="000016A5" w:rsidP="00BC648C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  <w:bookmarkStart w:id="0" w:name="_GoBack"/>
      <w:bookmarkEnd w:id="0"/>
    </w:p>
    <w:sectPr w:rsidR="000016A5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9F" w:rsidRDefault="002E459F">
      <w:r>
        <w:separator/>
      </w:r>
    </w:p>
  </w:endnote>
  <w:endnote w:type="continuationSeparator" w:id="0">
    <w:p w:rsidR="002E459F" w:rsidRDefault="002E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6E" w:rsidRDefault="00B2728A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 w:rsidR="00413B96">
      <w:rPr>
        <w:noProof/>
        <w:lang w:eastAsia="ru-RU"/>
      </w:rPr>
      <mc:AlternateContent>
        <mc:Choice Requires="wps">
          <w:drawing>
            <wp:anchor distT="4294967295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A3F49" id="Line 3" o:spid="_x0000_s1026" style="position:absolute;z-index:-251655168;visibility:visible;mso-wrap-style:square;mso-width-percent:0;mso-height-percent:0;mso-wrap-distance-left:9pt;mso-wrap-distance-top:-3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" strokeweight=".35mm">
              <v:stroke joinstyle="miter" endcap="square"/>
              <o:lock v:ext="edit" shapetype="f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9F" w:rsidRDefault="002E459F">
      <w:r>
        <w:separator/>
      </w:r>
    </w:p>
  </w:footnote>
  <w:footnote w:type="continuationSeparator" w:id="0">
    <w:p w:rsidR="002E459F" w:rsidRDefault="002E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6E" w:rsidRDefault="00413B96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07D6E" w:rsidRDefault="00B2728A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907D6E" w:rsidRDefault="00B2728A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907D6E" w:rsidRDefault="00B2728A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907D6E" w:rsidRDefault="00907D6E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907D6E" w:rsidRDefault="00B2728A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907D6E" w:rsidRDefault="00B2728A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907D6E" w:rsidRDefault="00B2728A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907D6E" w:rsidRDefault="00907D6E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BEFB4" id="Line 2" o:spid="_x0000_s1026" style="position:absolute;z-index:-251659264;visibility:visible;mso-wrap-style:square;mso-width-percent:0;mso-height-percent:0;mso-wrap-distance-left:9pt;mso-wrap-distance-top:-3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" strokeweight=".35mm">
              <v:stroke joinstyle="miter" endcap="square"/>
              <o:lock v:ext="edit" shapetype="f"/>
            </v:line>
          </w:pict>
        </mc:Fallback>
      </mc:AlternateContent>
    </w:r>
    <w:r w:rsidR="00B2728A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E"/>
    <w:rsid w:val="0000095E"/>
    <w:rsid w:val="000016A5"/>
    <w:rsid w:val="000B40EA"/>
    <w:rsid w:val="00100936"/>
    <w:rsid w:val="001550AA"/>
    <w:rsid w:val="00180228"/>
    <w:rsid w:val="00190326"/>
    <w:rsid w:val="00203271"/>
    <w:rsid w:val="00212D44"/>
    <w:rsid w:val="002E459F"/>
    <w:rsid w:val="003477EA"/>
    <w:rsid w:val="00356441"/>
    <w:rsid w:val="003B0D88"/>
    <w:rsid w:val="003B30A4"/>
    <w:rsid w:val="003B347A"/>
    <w:rsid w:val="00413B96"/>
    <w:rsid w:val="00522E38"/>
    <w:rsid w:val="005436EB"/>
    <w:rsid w:val="00551755"/>
    <w:rsid w:val="006130AD"/>
    <w:rsid w:val="00655A2D"/>
    <w:rsid w:val="0066276C"/>
    <w:rsid w:val="007D51A6"/>
    <w:rsid w:val="007F1AD9"/>
    <w:rsid w:val="008A4FD7"/>
    <w:rsid w:val="008C4D25"/>
    <w:rsid w:val="008F2802"/>
    <w:rsid w:val="00907D6E"/>
    <w:rsid w:val="00910D79"/>
    <w:rsid w:val="009C7F84"/>
    <w:rsid w:val="009F0B34"/>
    <w:rsid w:val="00A85A00"/>
    <w:rsid w:val="00AE1C52"/>
    <w:rsid w:val="00B2728A"/>
    <w:rsid w:val="00BC648C"/>
    <w:rsid w:val="00C761FC"/>
    <w:rsid w:val="00CB6D1E"/>
    <w:rsid w:val="00CE225F"/>
    <w:rsid w:val="00D93CE4"/>
    <w:rsid w:val="00E03861"/>
    <w:rsid w:val="00E12B00"/>
    <w:rsid w:val="00E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8EAEC-5527-4809-9A89-0B70B30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19</cp:revision>
  <cp:lastPrinted>2024-01-25T07:31:00Z</cp:lastPrinted>
  <dcterms:created xsi:type="dcterms:W3CDTF">2024-01-29T08:31:00Z</dcterms:created>
  <dcterms:modified xsi:type="dcterms:W3CDTF">2024-02-06T05:47:00Z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